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E408" w14:textId="77777777" w:rsidR="00130CB2" w:rsidRPr="00130CB2" w:rsidRDefault="00130CB2" w:rsidP="00130CB2">
      <w:pPr>
        <w:rPr>
          <w:b/>
          <w:bCs/>
        </w:rPr>
      </w:pPr>
      <w:r w:rsidRPr="00130CB2">
        <w:rPr>
          <w:b/>
          <w:bCs/>
        </w:rPr>
        <w:t>Mental Health Crisis Response Policy</w:t>
      </w:r>
    </w:p>
    <w:p w14:paraId="79BEBAC1" w14:textId="77777777" w:rsidR="00130CB2" w:rsidRPr="00130CB2" w:rsidRDefault="00130CB2" w:rsidP="00130CB2">
      <w:r w:rsidRPr="00130CB2">
        <w:rPr>
          <w:i/>
          <w:iCs/>
        </w:rPr>
        <w:t>For Hearts in the Stand</w:t>
      </w:r>
      <w:r w:rsidRPr="00130CB2">
        <w:t xml:space="preserve"> </w:t>
      </w:r>
      <w:r w:rsidRPr="00130CB2">
        <w:rPr>
          <w:i/>
          <w:iCs/>
        </w:rPr>
        <w:t>Last updated: 15 May 2026</w:t>
      </w:r>
    </w:p>
    <w:p w14:paraId="250F72A1" w14:textId="77777777" w:rsidR="00130CB2" w:rsidRPr="00130CB2" w:rsidRDefault="00130CB2" w:rsidP="00130CB2">
      <w:r w:rsidRPr="00130CB2">
        <w:t xml:space="preserve">This policy outlines how Hearts in the Stand volunteers respond when someone appears to be in emotional distress or experiencing a mental health crisis. We are </w:t>
      </w:r>
      <w:r w:rsidRPr="00130CB2">
        <w:rPr>
          <w:b/>
          <w:bCs/>
        </w:rPr>
        <w:t>not</w:t>
      </w:r>
      <w:r w:rsidRPr="00130CB2">
        <w:t xml:space="preserve"> a clinical service. Our role is to offer calm, compassionate support, maintain safety, and connect people with appropriate help.</w:t>
      </w:r>
    </w:p>
    <w:p w14:paraId="5CAD4F59" w14:textId="77777777" w:rsidR="00130CB2" w:rsidRPr="00130CB2" w:rsidRDefault="00130CB2" w:rsidP="00130CB2">
      <w:pPr>
        <w:rPr>
          <w:b/>
          <w:bCs/>
        </w:rPr>
      </w:pPr>
      <w:r w:rsidRPr="00130CB2">
        <w:rPr>
          <w:b/>
          <w:bCs/>
        </w:rPr>
        <w:t>1. Purpose of this Policy</w:t>
      </w:r>
    </w:p>
    <w:p w14:paraId="7FC9E065" w14:textId="77777777" w:rsidR="00130CB2" w:rsidRPr="00130CB2" w:rsidRDefault="00130CB2" w:rsidP="00130CB2">
      <w:r w:rsidRPr="00130CB2">
        <w:t>The purpose of this policy is to:</w:t>
      </w:r>
    </w:p>
    <w:p w14:paraId="7EB28570" w14:textId="77777777" w:rsidR="00130CB2" w:rsidRPr="00130CB2" w:rsidRDefault="00130CB2" w:rsidP="00130CB2">
      <w:pPr>
        <w:numPr>
          <w:ilvl w:val="0"/>
          <w:numId w:val="1"/>
        </w:numPr>
      </w:pPr>
      <w:r w:rsidRPr="00130CB2">
        <w:t>Protect the safety and wellbeing of participants, volunteers, and the wider community</w:t>
      </w:r>
    </w:p>
    <w:p w14:paraId="21B6188B" w14:textId="77777777" w:rsidR="00130CB2" w:rsidRPr="00130CB2" w:rsidRDefault="00130CB2" w:rsidP="00130CB2">
      <w:pPr>
        <w:numPr>
          <w:ilvl w:val="0"/>
          <w:numId w:val="1"/>
        </w:numPr>
      </w:pPr>
      <w:r w:rsidRPr="00130CB2">
        <w:t>Provide clear guidance for volunteers during distressing situations</w:t>
      </w:r>
    </w:p>
    <w:p w14:paraId="61D853E7" w14:textId="77777777" w:rsidR="00130CB2" w:rsidRPr="00130CB2" w:rsidRDefault="00130CB2" w:rsidP="00130CB2">
      <w:pPr>
        <w:numPr>
          <w:ilvl w:val="0"/>
          <w:numId w:val="1"/>
        </w:numPr>
      </w:pPr>
      <w:r w:rsidRPr="00130CB2">
        <w:t>Ensure consistent, compassionate responses</w:t>
      </w:r>
    </w:p>
    <w:p w14:paraId="4317A2BA" w14:textId="77777777" w:rsidR="00130CB2" w:rsidRPr="00130CB2" w:rsidRDefault="00130CB2" w:rsidP="00130CB2">
      <w:pPr>
        <w:numPr>
          <w:ilvl w:val="0"/>
          <w:numId w:val="1"/>
        </w:numPr>
      </w:pPr>
      <w:r w:rsidRPr="00130CB2">
        <w:t>Maintain appropriate boundaries</w:t>
      </w:r>
    </w:p>
    <w:p w14:paraId="7CCAA34A" w14:textId="77777777" w:rsidR="00130CB2" w:rsidRPr="00130CB2" w:rsidRDefault="00130CB2" w:rsidP="00130CB2">
      <w:pPr>
        <w:numPr>
          <w:ilvl w:val="0"/>
          <w:numId w:val="1"/>
        </w:numPr>
      </w:pPr>
      <w:r w:rsidRPr="00130CB2">
        <w:t>Support volunteers emotionally and practically</w:t>
      </w:r>
    </w:p>
    <w:p w14:paraId="04E75967" w14:textId="77777777" w:rsidR="00130CB2" w:rsidRPr="00130CB2" w:rsidRDefault="00130CB2" w:rsidP="00130CB2">
      <w:pPr>
        <w:numPr>
          <w:ilvl w:val="0"/>
          <w:numId w:val="1"/>
        </w:numPr>
      </w:pPr>
      <w:r w:rsidRPr="00130CB2">
        <w:t>Clarify when and how to escalate concerns</w:t>
      </w:r>
    </w:p>
    <w:p w14:paraId="3A5D8049" w14:textId="77777777" w:rsidR="00130CB2" w:rsidRPr="00130CB2" w:rsidRDefault="00130CB2" w:rsidP="00130CB2">
      <w:pPr>
        <w:rPr>
          <w:b/>
          <w:bCs/>
        </w:rPr>
      </w:pPr>
      <w:r w:rsidRPr="00130CB2">
        <w:rPr>
          <w:b/>
          <w:bCs/>
        </w:rPr>
        <w:t>2. Scope</w:t>
      </w:r>
    </w:p>
    <w:p w14:paraId="300F4F61" w14:textId="77777777" w:rsidR="00130CB2" w:rsidRPr="00130CB2" w:rsidRDefault="00130CB2" w:rsidP="00130CB2">
      <w:r w:rsidRPr="00130CB2">
        <w:t>This policy applies to:</w:t>
      </w:r>
    </w:p>
    <w:p w14:paraId="5665146E" w14:textId="77777777" w:rsidR="00130CB2" w:rsidRPr="00130CB2" w:rsidRDefault="00130CB2" w:rsidP="00130CB2">
      <w:pPr>
        <w:numPr>
          <w:ilvl w:val="0"/>
          <w:numId w:val="2"/>
        </w:numPr>
      </w:pPr>
      <w:r w:rsidRPr="00130CB2">
        <w:t>All volunteers</w:t>
      </w:r>
    </w:p>
    <w:p w14:paraId="7ECD91C7" w14:textId="77777777" w:rsidR="00130CB2" w:rsidRPr="00130CB2" w:rsidRDefault="00130CB2" w:rsidP="00130CB2">
      <w:pPr>
        <w:numPr>
          <w:ilvl w:val="0"/>
          <w:numId w:val="2"/>
        </w:numPr>
      </w:pPr>
      <w:r w:rsidRPr="00130CB2">
        <w:t>All events, meet</w:t>
      </w:r>
      <w:r w:rsidRPr="00130CB2">
        <w:noBreakHyphen/>
        <w:t>ups, and activities</w:t>
      </w:r>
    </w:p>
    <w:p w14:paraId="2F5E8CFC" w14:textId="77777777" w:rsidR="00130CB2" w:rsidRPr="00130CB2" w:rsidRDefault="00130CB2" w:rsidP="00130CB2">
      <w:pPr>
        <w:numPr>
          <w:ilvl w:val="0"/>
          <w:numId w:val="2"/>
        </w:numPr>
      </w:pPr>
      <w:r w:rsidRPr="00130CB2">
        <w:t>Online and in</w:t>
      </w:r>
      <w:r w:rsidRPr="00130CB2">
        <w:noBreakHyphen/>
        <w:t>person interactions</w:t>
      </w:r>
    </w:p>
    <w:p w14:paraId="5953659B" w14:textId="77777777" w:rsidR="00130CB2" w:rsidRPr="00130CB2" w:rsidRDefault="00130CB2" w:rsidP="00130CB2">
      <w:pPr>
        <w:numPr>
          <w:ilvl w:val="0"/>
          <w:numId w:val="2"/>
        </w:numPr>
      </w:pPr>
      <w:r w:rsidRPr="00130CB2">
        <w:t>Any situation where someone appears distressed, overwhelmed, or at risk</w:t>
      </w:r>
    </w:p>
    <w:p w14:paraId="6F6DBEC7" w14:textId="77777777" w:rsidR="00130CB2" w:rsidRPr="00130CB2" w:rsidRDefault="00130CB2" w:rsidP="00130CB2">
      <w:pPr>
        <w:rPr>
          <w:b/>
          <w:bCs/>
        </w:rPr>
      </w:pPr>
      <w:r w:rsidRPr="00130CB2">
        <w:rPr>
          <w:b/>
          <w:bCs/>
        </w:rPr>
        <w:t>3. Our Role and Limitations</w:t>
      </w:r>
    </w:p>
    <w:p w14:paraId="603CBF78" w14:textId="77777777" w:rsidR="00130CB2" w:rsidRPr="00130CB2" w:rsidRDefault="00130CB2" w:rsidP="00130CB2">
      <w:r w:rsidRPr="00130CB2">
        <w:t>Hearts in the Stand volunteers:</w:t>
      </w:r>
    </w:p>
    <w:p w14:paraId="158A3D15" w14:textId="77777777" w:rsidR="00130CB2" w:rsidRPr="00130CB2" w:rsidRDefault="00130CB2" w:rsidP="00130CB2">
      <w:pPr>
        <w:numPr>
          <w:ilvl w:val="0"/>
          <w:numId w:val="3"/>
        </w:numPr>
      </w:pPr>
      <w:r w:rsidRPr="00130CB2">
        <w:t xml:space="preserve">Offer </w:t>
      </w:r>
      <w:r w:rsidRPr="00130CB2">
        <w:rPr>
          <w:b/>
          <w:bCs/>
        </w:rPr>
        <w:t>peer</w:t>
      </w:r>
      <w:r w:rsidRPr="00130CB2">
        <w:rPr>
          <w:b/>
          <w:bCs/>
        </w:rPr>
        <w:noBreakHyphen/>
        <w:t>support</w:t>
      </w:r>
      <w:r w:rsidRPr="00130CB2">
        <w:rPr>
          <w:b/>
          <w:bCs/>
        </w:rPr>
        <w:noBreakHyphen/>
        <w:t>style</w:t>
      </w:r>
      <w:r w:rsidRPr="00130CB2">
        <w:t>, non</w:t>
      </w:r>
      <w:r w:rsidRPr="00130CB2">
        <w:noBreakHyphen/>
        <w:t>clinical listening</w:t>
      </w:r>
    </w:p>
    <w:p w14:paraId="735603FA" w14:textId="77777777" w:rsidR="00130CB2" w:rsidRPr="00130CB2" w:rsidRDefault="00130CB2" w:rsidP="00130CB2">
      <w:pPr>
        <w:numPr>
          <w:ilvl w:val="0"/>
          <w:numId w:val="3"/>
        </w:numPr>
      </w:pPr>
      <w:r w:rsidRPr="00130CB2">
        <w:t>Provide calm, compassionate presence</w:t>
      </w:r>
    </w:p>
    <w:p w14:paraId="45E3743F" w14:textId="77777777" w:rsidR="00130CB2" w:rsidRPr="00130CB2" w:rsidRDefault="00130CB2" w:rsidP="00130CB2">
      <w:pPr>
        <w:numPr>
          <w:ilvl w:val="0"/>
          <w:numId w:val="3"/>
        </w:numPr>
      </w:pPr>
      <w:r w:rsidRPr="00130CB2">
        <w:t>Maintain boundaries</w:t>
      </w:r>
    </w:p>
    <w:p w14:paraId="41EF7A6A" w14:textId="77777777" w:rsidR="00130CB2" w:rsidRPr="00130CB2" w:rsidRDefault="00130CB2" w:rsidP="00130CB2">
      <w:pPr>
        <w:numPr>
          <w:ilvl w:val="0"/>
          <w:numId w:val="3"/>
        </w:numPr>
      </w:pPr>
      <w:r w:rsidRPr="00130CB2">
        <w:t>Encourage people to seek appropriate support</w:t>
      </w:r>
    </w:p>
    <w:p w14:paraId="1B381312" w14:textId="77777777" w:rsidR="00130CB2" w:rsidRPr="00130CB2" w:rsidRDefault="00130CB2" w:rsidP="00130CB2">
      <w:pPr>
        <w:numPr>
          <w:ilvl w:val="0"/>
          <w:numId w:val="3"/>
        </w:numPr>
      </w:pPr>
      <w:r w:rsidRPr="00130CB2">
        <w:t>Escalate concerns when safety is at risk</w:t>
      </w:r>
    </w:p>
    <w:p w14:paraId="514055DB" w14:textId="77777777" w:rsidR="00130CB2" w:rsidRPr="00130CB2" w:rsidRDefault="00130CB2" w:rsidP="00130CB2">
      <w:r w:rsidRPr="00130CB2">
        <w:t xml:space="preserve">Volunteers </w:t>
      </w:r>
      <w:r w:rsidRPr="00130CB2">
        <w:rPr>
          <w:b/>
          <w:bCs/>
        </w:rPr>
        <w:t>do not</w:t>
      </w:r>
      <w:r w:rsidRPr="00130CB2">
        <w:t>:</w:t>
      </w:r>
    </w:p>
    <w:p w14:paraId="2C2A94DE" w14:textId="77777777" w:rsidR="00130CB2" w:rsidRPr="00130CB2" w:rsidRDefault="00130CB2" w:rsidP="00130CB2">
      <w:pPr>
        <w:numPr>
          <w:ilvl w:val="0"/>
          <w:numId w:val="4"/>
        </w:numPr>
      </w:pPr>
      <w:r w:rsidRPr="00130CB2">
        <w:t>Provide therapy</w:t>
      </w:r>
    </w:p>
    <w:p w14:paraId="789DC81C" w14:textId="77777777" w:rsidR="00130CB2" w:rsidRPr="00130CB2" w:rsidRDefault="00130CB2" w:rsidP="00130CB2">
      <w:pPr>
        <w:numPr>
          <w:ilvl w:val="0"/>
          <w:numId w:val="4"/>
        </w:numPr>
      </w:pPr>
      <w:r w:rsidRPr="00130CB2">
        <w:t>Diagnose or assess risk</w:t>
      </w:r>
    </w:p>
    <w:p w14:paraId="5812D49B" w14:textId="77777777" w:rsidR="00130CB2" w:rsidRPr="00130CB2" w:rsidRDefault="00130CB2" w:rsidP="00130CB2">
      <w:pPr>
        <w:numPr>
          <w:ilvl w:val="0"/>
          <w:numId w:val="4"/>
        </w:numPr>
      </w:pPr>
      <w:r w:rsidRPr="00130CB2">
        <w:t>Offer clinical advice</w:t>
      </w:r>
    </w:p>
    <w:p w14:paraId="657310A7" w14:textId="77777777" w:rsidR="00130CB2" w:rsidRPr="00130CB2" w:rsidRDefault="00130CB2" w:rsidP="00130CB2">
      <w:pPr>
        <w:numPr>
          <w:ilvl w:val="0"/>
          <w:numId w:val="4"/>
        </w:numPr>
      </w:pPr>
      <w:r w:rsidRPr="00130CB2">
        <w:t>Promise confidentiality in crisis situations</w:t>
      </w:r>
    </w:p>
    <w:p w14:paraId="0A52C86A" w14:textId="77777777" w:rsidR="00130CB2" w:rsidRPr="00130CB2" w:rsidRDefault="00130CB2" w:rsidP="00130CB2">
      <w:pPr>
        <w:numPr>
          <w:ilvl w:val="0"/>
          <w:numId w:val="4"/>
        </w:numPr>
      </w:pPr>
      <w:r w:rsidRPr="00130CB2">
        <w:lastRenderedPageBreak/>
        <w:t>Manage emergencies alone</w:t>
      </w:r>
    </w:p>
    <w:p w14:paraId="24DF33A5" w14:textId="77777777" w:rsidR="00130CB2" w:rsidRPr="00130CB2" w:rsidRDefault="00130CB2" w:rsidP="00130CB2">
      <w:pPr>
        <w:rPr>
          <w:b/>
          <w:bCs/>
        </w:rPr>
      </w:pPr>
      <w:r w:rsidRPr="00130CB2">
        <w:rPr>
          <w:b/>
          <w:bCs/>
        </w:rPr>
        <w:t>4. Recognising Signs of Distress</w:t>
      </w:r>
    </w:p>
    <w:p w14:paraId="21CD1011" w14:textId="77777777" w:rsidR="00130CB2" w:rsidRPr="00130CB2" w:rsidRDefault="00130CB2" w:rsidP="00130CB2">
      <w:r w:rsidRPr="00130CB2">
        <w:t>Volunteers may notice:</w:t>
      </w:r>
    </w:p>
    <w:p w14:paraId="52EE2ED2" w14:textId="77777777" w:rsidR="00130CB2" w:rsidRPr="00130CB2" w:rsidRDefault="00130CB2" w:rsidP="00130CB2">
      <w:pPr>
        <w:numPr>
          <w:ilvl w:val="0"/>
          <w:numId w:val="5"/>
        </w:numPr>
      </w:pPr>
      <w:r w:rsidRPr="00130CB2">
        <w:t>Visible anxiety or panic</w:t>
      </w:r>
    </w:p>
    <w:p w14:paraId="1687158B" w14:textId="77777777" w:rsidR="00130CB2" w:rsidRPr="00130CB2" w:rsidRDefault="00130CB2" w:rsidP="00130CB2">
      <w:pPr>
        <w:numPr>
          <w:ilvl w:val="0"/>
          <w:numId w:val="5"/>
        </w:numPr>
      </w:pPr>
      <w:r w:rsidRPr="00130CB2">
        <w:t>Tearfulness or withdrawal</w:t>
      </w:r>
    </w:p>
    <w:p w14:paraId="57523482" w14:textId="77777777" w:rsidR="00130CB2" w:rsidRPr="00130CB2" w:rsidRDefault="00130CB2" w:rsidP="00130CB2">
      <w:pPr>
        <w:numPr>
          <w:ilvl w:val="0"/>
          <w:numId w:val="5"/>
        </w:numPr>
      </w:pPr>
      <w:r w:rsidRPr="00130CB2">
        <w:t>Agitation or restlessness</w:t>
      </w:r>
    </w:p>
    <w:p w14:paraId="07B55637" w14:textId="77777777" w:rsidR="00130CB2" w:rsidRPr="00130CB2" w:rsidRDefault="00130CB2" w:rsidP="00130CB2">
      <w:pPr>
        <w:numPr>
          <w:ilvl w:val="0"/>
          <w:numId w:val="5"/>
        </w:numPr>
      </w:pPr>
      <w:r w:rsidRPr="00130CB2">
        <w:t>Expressions of hopelessness</w:t>
      </w:r>
    </w:p>
    <w:p w14:paraId="52B9408A" w14:textId="77777777" w:rsidR="00130CB2" w:rsidRPr="00130CB2" w:rsidRDefault="00130CB2" w:rsidP="00130CB2">
      <w:pPr>
        <w:numPr>
          <w:ilvl w:val="0"/>
          <w:numId w:val="5"/>
        </w:numPr>
      </w:pPr>
      <w:r w:rsidRPr="00130CB2">
        <w:t>Difficulty coping in the moment</w:t>
      </w:r>
    </w:p>
    <w:p w14:paraId="27EDCFB1" w14:textId="77777777" w:rsidR="00130CB2" w:rsidRPr="00130CB2" w:rsidRDefault="00130CB2" w:rsidP="00130CB2">
      <w:pPr>
        <w:numPr>
          <w:ilvl w:val="0"/>
          <w:numId w:val="5"/>
        </w:numPr>
      </w:pPr>
      <w:r w:rsidRPr="00130CB2">
        <w:t>Someone saying they feel overwhelmed</w:t>
      </w:r>
    </w:p>
    <w:p w14:paraId="69457FCE" w14:textId="77777777" w:rsidR="00130CB2" w:rsidRPr="00130CB2" w:rsidRDefault="00130CB2" w:rsidP="00130CB2">
      <w:r w:rsidRPr="00130CB2">
        <w:t>Volunteers respond with calm, grounded presence — not clinical judgement.</w:t>
      </w:r>
    </w:p>
    <w:p w14:paraId="2A44FF1E" w14:textId="77777777" w:rsidR="00130CB2" w:rsidRPr="00130CB2" w:rsidRDefault="00130CB2" w:rsidP="00130CB2">
      <w:pPr>
        <w:rPr>
          <w:b/>
          <w:bCs/>
        </w:rPr>
      </w:pPr>
      <w:r w:rsidRPr="00130CB2">
        <w:rPr>
          <w:b/>
          <w:bCs/>
        </w:rPr>
        <w:t>5. Immediate Response Principles</w:t>
      </w:r>
    </w:p>
    <w:p w14:paraId="33FBF059" w14:textId="77777777" w:rsidR="00130CB2" w:rsidRPr="00130CB2" w:rsidRDefault="00130CB2" w:rsidP="00130CB2">
      <w:r w:rsidRPr="00130CB2">
        <w:t>Volunteers should:</w:t>
      </w:r>
    </w:p>
    <w:p w14:paraId="634066FD" w14:textId="77777777" w:rsidR="00130CB2" w:rsidRPr="00130CB2" w:rsidRDefault="00130CB2" w:rsidP="00130CB2">
      <w:pPr>
        <w:numPr>
          <w:ilvl w:val="0"/>
          <w:numId w:val="6"/>
        </w:numPr>
      </w:pPr>
      <w:r w:rsidRPr="00130CB2">
        <w:t>Stay calm and grounded</w:t>
      </w:r>
    </w:p>
    <w:p w14:paraId="38BBDDE3" w14:textId="77777777" w:rsidR="00130CB2" w:rsidRPr="00130CB2" w:rsidRDefault="00130CB2" w:rsidP="00130CB2">
      <w:pPr>
        <w:numPr>
          <w:ilvl w:val="0"/>
          <w:numId w:val="6"/>
        </w:numPr>
      </w:pPr>
      <w:r w:rsidRPr="00130CB2">
        <w:t>Listen without judgement</w:t>
      </w:r>
    </w:p>
    <w:p w14:paraId="1A3C2F79" w14:textId="77777777" w:rsidR="00130CB2" w:rsidRPr="00130CB2" w:rsidRDefault="00130CB2" w:rsidP="00130CB2">
      <w:pPr>
        <w:numPr>
          <w:ilvl w:val="0"/>
          <w:numId w:val="6"/>
        </w:numPr>
      </w:pPr>
      <w:r w:rsidRPr="00130CB2">
        <w:t>Speak gently and clearly</w:t>
      </w:r>
    </w:p>
    <w:p w14:paraId="11F5FEEA" w14:textId="77777777" w:rsidR="00130CB2" w:rsidRPr="00130CB2" w:rsidRDefault="00130CB2" w:rsidP="00130CB2">
      <w:pPr>
        <w:numPr>
          <w:ilvl w:val="0"/>
          <w:numId w:val="6"/>
        </w:numPr>
      </w:pPr>
      <w:r w:rsidRPr="00130CB2">
        <w:t>Maintain appropriate boundaries</w:t>
      </w:r>
    </w:p>
    <w:p w14:paraId="25411533" w14:textId="77777777" w:rsidR="00130CB2" w:rsidRPr="00130CB2" w:rsidRDefault="00130CB2" w:rsidP="00130CB2">
      <w:pPr>
        <w:numPr>
          <w:ilvl w:val="0"/>
          <w:numId w:val="6"/>
        </w:numPr>
      </w:pPr>
      <w:r w:rsidRPr="00130CB2">
        <w:t>Avoid making promises they cannot keep</w:t>
      </w:r>
    </w:p>
    <w:p w14:paraId="4CD7163A" w14:textId="77777777" w:rsidR="00130CB2" w:rsidRPr="00130CB2" w:rsidRDefault="00130CB2" w:rsidP="00130CB2">
      <w:pPr>
        <w:numPr>
          <w:ilvl w:val="0"/>
          <w:numId w:val="6"/>
        </w:numPr>
      </w:pPr>
      <w:r w:rsidRPr="00130CB2">
        <w:t>Avoid giving advice or solutions</w:t>
      </w:r>
    </w:p>
    <w:p w14:paraId="727C7A98" w14:textId="77777777" w:rsidR="00130CB2" w:rsidRPr="00130CB2" w:rsidRDefault="00130CB2" w:rsidP="00130CB2">
      <w:pPr>
        <w:numPr>
          <w:ilvl w:val="0"/>
          <w:numId w:val="6"/>
        </w:numPr>
      </w:pPr>
      <w:r w:rsidRPr="00130CB2">
        <w:t>Prioritise safety</w:t>
      </w:r>
    </w:p>
    <w:p w14:paraId="2C781D05" w14:textId="77777777" w:rsidR="00130CB2" w:rsidRPr="00130CB2" w:rsidRDefault="00130CB2" w:rsidP="00130CB2">
      <w:r w:rsidRPr="00130CB2">
        <w:t>The aim is to reduce distress, not to fix the situation.</w:t>
      </w:r>
    </w:p>
    <w:p w14:paraId="16FE0FC7" w14:textId="77777777" w:rsidR="00130CB2" w:rsidRPr="00130CB2" w:rsidRDefault="00130CB2" w:rsidP="00130CB2">
      <w:pPr>
        <w:rPr>
          <w:b/>
          <w:bCs/>
        </w:rPr>
      </w:pPr>
      <w:r w:rsidRPr="00130CB2">
        <w:rPr>
          <w:b/>
          <w:bCs/>
        </w:rPr>
        <w:t>6. What Volunteers Can Do</w:t>
      </w:r>
    </w:p>
    <w:p w14:paraId="2BAFF94B" w14:textId="77777777" w:rsidR="00130CB2" w:rsidRPr="00130CB2" w:rsidRDefault="00130CB2" w:rsidP="00130CB2">
      <w:r w:rsidRPr="00130CB2">
        <w:t>Volunteers may:</w:t>
      </w:r>
    </w:p>
    <w:p w14:paraId="18FB8E56" w14:textId="77777777" w:rsidR="00130CB2" w:rsidRPr="00130CB2" w:rsidRDefault="00130CB2" w:rsidP="00130CB2">
      <w:pPr>
        <w:numPr>
          <w:ilvl w:val="0"/>
          <w:numId w:val="7"/>
        </w:numPr>
      </w:pPr>
      <w:r w:rsidRPr="00130CB2">
        <w:t>Offer a quiet space</w:t>
      </w:r>
    </w:p>
    <w:p w14:paraId="059035CA" w14:textId="77777777" w:rsidR="00130CB2" w:rsidRPr="00130CB2" w:rsidRDefault="00130CB2" w:rsidP="00130CB2">
      <w:pPr>
        <w:numPr>
          <w:ilvl w:val="0"/>
          <w:numId w:val="7"/>
        </w:numPr>
      </w:pPr>
      <w:r w:rsidRPr="00130CB2">
        <w:t>Sit with the person (with consent)</w:t>
      </w:r>
    </w:p>
    <w:p w14:paraId="086C30DF" w14:textId="77777777" w:rsidR="00130CB2" w:rsidRPr="00130CB2" w:rsidRDefault="00130CB2" w:rsidP="00130CB2">
      <w:pPr>
        <w:numPr>
          <w:ilvl w:val="0"/>
          <w:numId w:val="7"/>
        </w:numPr>
      </w:pPr>
      <w:r w:rsidRPr="00130CB2">
        <w:t>Use grounding, supportive conversation</w:t>
      </w:r>
    </w:p>
    <w:p w14:paraId="399B8E1D" w14:textId="77777777" w:rsidR="00130CB2" w:rsidRPr="00130CB2" w:rsidRDefault="00130CB2" w:rsidP="00130CB2">
      <w:pPr>
        <w:numPr>
          <w:ilvl w:val="0"/>
          <w:numId w:val="7"/>
        </w:numPr>
      </w:pPr>
      <w:r w:rsidRPr="00130CB2">
        <w:t>Ask if they have someone they trust they can contact</w:t>
      </w:r>
    </w:p>
    <w:p w14:paraId="1FA7C3BB" w14:textId="77777777" w:rsidR="00130CB2" w:rsidRPr="00130CB2" w:rsidRDefault="00130CB2" w:rsidP="00130CB2">
      <w:pPr>
        <w:numPr>
          <w:ilvl w:val="0"/>
          <w:numId w:val="7"/>
        </w:numPr>
      </w:pPr>
      <w:r w:rsidRPr="00130CB2">
        <w:t>Encourage them to seek appropriate help</w:t>
      </w:r>
    </w:p>
    <w:p w14:paraId="020CA492" w14:textId="77777777" w:rsidR="00130CB2" w:rsidRPr="00130CB2" w:rsidRDefault="00130CB2" w:rsidP="00130CB2">
      <w:pPr>
        <w:numPr>
          <w:ilvl w:val="0"/>
          <w:numId w:val="7"/>
        </w:numPr>
      </w:pPr>
      <w:r w:rsidRPr="00130CB2">
        <w:t>Inform the Event Lead or Safeguarding Lead</w:t>
      </w:r>
    </w:p>
    <w:p w14:paraId="3A121B07" w14:textId="77777777" w:rsidR="00130CB2" w:rsidRPr="00130CB2" w:rsidRDefault="00130CB2" w:rsidP="00130CB2">
      <w:pPr>
        <w:numPr>
          <w:ilvl w:val="0"/>
          <w:numId w:val="7"/>
        </w:numPr>
      </w:pPr>
      <w:r w:rsidRPr="00130CB2">
        <w:t>Stay with them until support arrives (if safe to do so)</w:t>
      </w:r>
    </w:p>
    <w:p w14:paraId="63A3B8E7" w14:textId="77777777" w:rsidR="00130CB2" w:rsidRPr="00130CB2" w:rsidRDefault="00130CB2" w:rsidP="00130CB2">
      <w:pPr>
        <w:rPr>
          <w:b/>
          <w:bCs/>
        </w:rPr>
      </w:pPr>
      <w:r w:rsidRPr="00130CB2">
        <w:rPr>
          <w:b/>
          <w:bCs/>
        </w:rPr>
        <w:t>7. What Volunteers Must Not Do</w:t>
      </w:r>
    </w:p>
    <w:p w14:paraId="1AF97333" w14:textId="77777777" w:rsidR="00130CB2" w:rsidRPr="00130CB2" w:rsidRDefault="00130CB2" w:rsidP="00130CB2">
      <w:r w:rsidRPr="00130CB2">
        <w:t>Volunteers must not:</w:t>
      </w:r>
    </w:p>
    <w:p w14:paraId="6EC539FA" w14:textId="77777777" w:rsidR="00130CB2" w:rsidRPr="00130CB2" w:rsidRDefault="00130CB2" w:rsidP="00130CB2">
      <w:pPr>
        <w:numPr>
          <w:ilvl w:val="0"/>
          <w:numId w:val="8"/>
        </w:numPr>
      </w:pPr>
      <w:r w:rsidRPr="00130CB2">
        <w:lastRenderedPageBreak/>
        <w:t>Offer clinical advice</w:t>
      </w:r>
    </w:p>
    <w:p w14:paraId="1F4E0C7B" w14:textId="77777777" w:rsidR="00130CB2" w:rsidRPr="00130CB2" w:rsidRDefault="00130CB2" w:rsidP="00130CB2">
      <w:pPr>
        <w:numPr>
          <w:ilvl w:val="0"/>
          <w:numId w:val="8"/>
        </w:numPr>
      </w:pPr>
      <w:r w:rsidRPr="00130CB2">
        <w:t>Attempt to diagnose</w:t>
      </w:r>
    </w:p>
    <w:p w14:paraId="10418A73" w14:textId="77777777" w:rsidR="00130CB2" w:rsidRPr="00130CB2" w:rsidRDefault="00130CB2" w:rsidP="00130CB2">
      <w:pPr>
        <w:numPr>
          <w:ilvl w:val="0"/>
          <w:numId w:val="8"/>
        </w:numPr>
      </w:pPr>
      <w:r w:rsidRPr="00130CB2">
        <w:t>Make physical contact without consent</w:t>
      </w:r>
    </w:p>
    <w:p w14:paraId="3D69275B" w14:textId="77777777" w:rsidR="00130CB2" w:rsidRPr="00130CB2" w:rsidRDefault="00130CB2" w:rsidP="00130CB2">
      <w:pPr>
        <w:numPr>
          <w:ilvl w:val="0"/>
          <w:numId w:val="8"/>
        </w:numPr>
      </w:pPr>
      <w:r w:rsidRPr="00130CB2">
        <w:t>Promise confidentiality</w:t>
      </w:r>
    </w:p>
    <w:p w14:paraId="0617B623" w14:textId="77777777" w:rsidR="00130CB2" w:rsidRPr="00130CB2" w:rsidRDefault="00130CB2" w:rsidP="00130CB2">
      <w:pPr>
        <w:numPr>
          <w:ilvl w:val="0"/>
          <w:numId w:val="8"/>
        </w:numPr>
      </w:pPr>
      <w:r w:rsidRPr="00130CB2">
        <w:t>Leave a distressed person alone without a plan</w:t>
      </w:r>
    </w:p>
    <w:p w14:paraId="56B31BA7" w14:textId="77777777" w:rsidR="00130CB2" w:rsidRPr="00130CB2" w:rsidRDefault="00130CB2" w:rsidP="00130CB2">
      <w:pPr>
        <w:numPr>
          <w:ilvl w:val="0"/>
          <w:numId w:val="8"/>
        </w:numPr>
      </w:pPr>
      <w:r w:rsidRPr="00130CB2">
        <w:t>Take responsibility for someone’s long</w:t>
      </w:r>
      <w:r w:rsidRPr="00130CB2">
        <w:noBreakHyphen/>
        <w:t>term wellbeing</w:t>
      </w:r>
    </w:p>
    <w:p w14:paraId="3038C5B0" w14:textId="77777777" w:rsidR="00130CB2" w:rsidRPr="00130CB2" w:rsidRDefault="00130CB2" w:rsidP="00130CB2">
      <w:pPr>
        <w:numPr>
          <w:ilvl w:val="0"/>
          <w:numId w:val="8"/>
        </w:numPr>
      </w:pPr>
      <w:r w:rsidRPr="00130CB2">
        <w:t>Put themselves at risk</w:t>
      </w:r>
    </w:p>
    <w:p w14:paraId="0D04B99F" w14:textId="77777777" w:rsidR="00130CB2" w:rsidRPr="00130CB2" w:rsidRDefault="00130CB2" w:rsidP="00130CB2">
      <w:r w:rsidRPr="00130CB2">
        <w:t>Boundaries protect everyone.</w:t>
      </w:r>
    </w:p>
    <w:p w14:paraId="0951C396" w14:textId="77777777" w:rsidR="00130CB2" w:rsidRPr="00130CB2" w:rsidRDefault="00130CB2" w:rsidP="00130CB2">
      <w:pPr>
        <w:rPr>
          <w:b/>
          <w:bCs/>
        </w:rPr>
      </w:pPr>
      <w:r w:rsidRPr="00130CB2">
        <w:rPr>
          <w:b/>
          <w:bCs/>
        </w:rPr>
        <w:t>8. When to Escalate</w:t>
      </w:r>
    </w:p>
    <w:p w14:paraId="20C8F529" w14:textId="77777777" w:rsidR="00130CB2" w:rsidRPr="00130CB2" w:rsidRDefault="00130CB2" w:rsidP="00130CB2">
      <w:r w:rsidRPr="00130CB2">
        <w:t>Volunteers must escalate to the Event Lead or Safeguarding Lead if:</w:t>
      </w:r>
    </w:p>
    <w:p w14:paraId="5871EB0D" w14:textId="77777777" w:rsidR="00130CB2" w:rsidRPr="00130CB2" w:rsidRDefault="00130CB2" w:rsidP="00130CB2">
      <w:pPr>
        <w:numPr>
          <w:ilvl w:val="0"/>
          <w:numId w:val="9"/>
        </w:numPr>
      </w:pPr>
      <w:r w:rsidRPr="00130CB2">
        <w:t>Someone expresses intent to harm themselves or others</w:t>
      </w:r>
    </w:p>
    <w:p w14:paraId="255344AA" w14:textId="77777777" w:rsidR="00130CB2" w:rsidRPr="00130CB2" w:rsidRDefault="00130CB2" w:rsidP="00130CB2">
      <w:pPr>
        <w:numPr>
          <w:ilvl w:val="0"/>
          <w:numId w:val="9"/>
        </w:numPr>
      </w:pPr>
      <w:r w:rsidRPr="00130CB2">
        <w:t>Someone appears unable to stay safe</w:t>
      </w:r>
    </w:p>
    <w:p w14:paraId="067DF9AA" w14:textId="77777777" w:rsidR="00130CB2" w:rsidRPr="00130CB2" w:rsidRDefault="00130CB2" w:rsidP="00130CB2">
      <w:pPr>
        <w:numPr>
          <w:ilvl w:val="0"/>
          <w:numId w:val="9"/>
        </w:numPr>
      </w:pPr>
      <w:r w:rsidRPr="00130CB2">
        <w:t>A situation feels beyond volunteer capacity</w:t>
      </w:r>
    </w:p>
    <w:p w14:paraId="29DFA24F" w14:textId="77777777" w:rsidR="00130CB2" w:rsidRPr="00130CB2" w:rsidRDefault="00130CB2" w:rsidP="00130CB2">
      <w:pPr>
        <w:numPr>
          <w:ilvl w:val="0"/>
          <w:numId w:val="9"/>
        </w:numPr>
      </w:pPr>
      <w:r w:rsidRPr="00130CB2">
        <w:t>A person becomes highly distressed or unresponsive</w:t>
      </w:r>
    </w:p>
    <w:p w14:paraId="03628958" w14:textId="77777777" w:rsidR="00130CB2" w:rsidRPr="00130CB2" w:rsidRDefault="00130CB2" w:rsidP="00130CB2">
      <w:pPr>
        <w:numPr>
          <w:ilvl w:val="0"/>
          <w:numId w:val="9"/>
        </w:numPr>
      </w:pPr>
      <w:r w:rsidRPr="00130CB2">
        <w:t>There is a safeguarding concern</w:t>
      </w:r>
    </w:p>
    <w:p w14:paraId="763BA3DF" w14:textId="77777777" w:rsidR="00130CB2" w:rsidRPr="00130CB2" w:rsidRDefault="00130CB2" w:rsidP="00130CB2">
      <w:r w:rsidRPr="00130CB2">
        <w:t>Escalation is a sign of responsibility, not failure.</w:t>
      </w:r>
    </w:p>
    <w:p w14:paraId="690A96F9" w14:textId="77777777" w:rsidR="00130CB2" w:rsidRPr="00130CB2" w:rsidRDefault="00130CB2" w:rsidP="00130CB2">
      <w:pPr>
        <w:rPr>
          <w:b/>
          <w:bCs/>
        </w:rPr>
      </w:pPr>
      <w:r w:rsidRPr="00130CB2">
        <w:rPr>
          <w:b/>
          <w:bCs/>
        </w:rPr>
        <w:t>9. Emergency Situations</w:t>
      </w:r>
    </w:p>
    <w:p w14:paraId="564EBD20" w14:textId="77777777" w:rsidR="00130CB2" w:rsidRPr="00130CB2" w:rsidRDefault="00130CB2" w:rsidP="00130CB2">
      <w:r w:rsidRPr="00130CB2">
        <w:t>In an emergency, volunteers should:</w:t>
      </w:r>
    </w:p>
    <w:p w14:paraId="25BA5955" w14:textId="77777777" w:rsidR="00130CB2" w:rsidRPr="00130CB2" w:rsidRDefault="00130CB2" w:rsidP="00130CB2">
      <w:pPr>
        <w:numPr>
          <w:ilvl w:val="0"/>
          <w:numId w:val="10"/>
        </w:numPr>
      </w:pPr>
      <w:r w:rsidRPr="00130CB2">
        <w:t>Stay calm</w:t>
      </w:r>
    </w:p>
    <w:p w14:paraId="7901CA26" w14:textId="77777777" w:rsidR="00130CB2" w:rsidRPr="00130CB2" w:rsidRDefault="00130CB2" w:rsidP="00130CB2">
      <w:pPr>
        <w:numPr>
          <w:ilvl w:val="0"/>
          <w:numId w:val="10"/>
        </w:numPr>
      </w:pPr>
      <w:r w:rsidRPr="00130CB2">
        <w:t>Ensure their own safety first</w:t>
      </w:r>
    </w:p>
    <w:p w14:paraId="54B4FD74" w14:textId="77777777" w:rsidR="00130CB2" w:rsidRPr="00130CB2" w:rsidRDefault="00130CB2" w:rsidP="00130CB2">
      <w:pPr>
        <w:numPr>
          <w:ilvl w:val="0"/>
          <w:numId w:val="10"/>
        </w:numPr>
      </w:pPr>
      <w:r w:rsidRPr="00130CB2">
        <w:t>Alert the Event Lead immediately</w:t>
      </w:r>
    </w:p>
    <w:p w14:paraId="3E6C297A" w14:textId="77777777" w:rsidR="00130CB2" w:rsidRPr="00130CB2" w:rsidRDefault="00130CB2" w:rsidP="00130CB2">
      <w:pPr>
        <w:numPr>
          <w:ilvl w:val="0"/>
          <w:numId w:val="10"/>
        </w:numPr>
      </w:pPr>
      <w:r w:rsidRPr="00130CB2">
        <w:t>Follow the Event Lead’s instructions</w:t>
      </w:r>
    </w:p>
    <w:p w14:paraId="567FFB18" w14:textId="77777777" w:rsidR="00130CB2" w:rsidRPr="00130CB2" w:rsidRDefault="00130CB2" w:rsidP="00130CB2">
      <w:pPr>
        <w:numPr>
          <w:ilvl w:val="0"/>
          <w:numId w:val="10"/>
        </w:numPr>
      </w:pPr>
      <w:r w:rsidRPr="00130CB2">
        <w:t>Keep others away from the area</w:t>
      </w:r>
    </w:p>
    <w:p w14:paraId="06D0B664" w14:textId="77777777" w:rsidR="00130CB2" w:rsidRPr="00130CB2" w:rsidRDefault="00130CB2" w:rsidP="00130CB2">
      <w:pPr>
        <w:numPr>
          <w:ilvl w:val="0"/>
          <w:numId w:val="10"/>
        </w:numPr>
      </w:pPr>
      <w:r w:rsidRPr="00130CB2">
        <w:t>Provide reassurance without making promises</w:t>
      </w:r>
    </w:p>
    <w:p w14:paraId="0FF1D8AC" w14:textId="77777777" w:rsidR="00130CB2" w:rsidRPr="00130CB2" w:rsidRDefault="00130CB2" w:rsidP="00130CB2">
      <w:r w:rsidRPr="00130CB2">
        <w:t xml:space="preserve">Volunteers do </w:t>
      </w:r>
      <w:r w:rsidRPr="00130CB2">
        <w:rPr>
          <w:b/>
          <w:bCs/>
        </w:rPr>
        <w:t>not</w:t>
      </w:r>
      <w:r w:rsidRPr="00130CB2">
        <w:t xml:space="preserve"> manage emergencies alone.</w:t>
      </w:r>
    </w:p>
    <w:p w14:paraId="4C11F6C1" w14:textId="77777777" w:rsidR="00130CB2" w:rsidRPr="00130CB2" w:rsidRDefault="00130CB2" w:rsidP="00130CB2">
      <w:pPr>
        <w:rPr>
          <w:b/>
          <w:bCs/>
        </w:rPr>
      </w:pPr>
      <w:r w:rsidRPr="00130CB2">
        <w:rPr>
          <w:b/>
          <w:bCs/>
        </w:rPr>
        <w:t>10. Confidentiality</w:t>
      </w:r>
    </w:p>
    <w:p w14:paraId="683433C3" w14:textId="77777777" w:rsidR="00130CB2" w:rsidRPr="00130CB2" w:rsidRDefault="00130CB2" w:rsidP="00130CB2">
      <w:r w:rsidRPr="00130CB2">
        <w:t xml:space="preserve">Volunteers maintain confidentiality </w:t>
      </w:r>
      <w:r w:rsidRPr="00130CB2">
        <w:rPr>
          <w:b/>
          <w:bCs/>
        </w:rPr>
        <w:t>except</w:t>
      </w:r>
      <w:r w:rsidRPr="00130CB2">
        <w:t xml:space="preserve"> when:</w:t>
      </w:r>
    </w:p>
    <w:p w14:paraId="35B29E07" w14:textId="77777777" w:rsidR="00130CB2" w:rsidRPr="00130CB2" w:rsidRDefault="00130CB2" w:rsidP="00130CB2">
      <w:pPr>
        <w:numPr>
          <w:ilvl w:val="0"/>
          <w:numId w:val="11"/>
        </w:numPr>
      </w:pPr>
      <w:r w:rsidRPr="00130CB2">
        <w:t>Someone is at risk of harm</w:t>
      </w:r>
    </w:p>
    <w:p w14:paraId="20653262" w14:textId="77777777" w:rsidR="00130CB2" w:rsidRPr="00130CB2" w:rsidRDefault="00130CB2" w:rsidP="00130CB2">
      <w:pPr>
        <w:numPr>
          <w:ilvl w:val="0"/>
          <w:numId w:val="11"/>
        </w:numPr>
      </w:pPr>
      <w:r w:rsidRPr="00130CB2">
        <w:t>A safeguarding concern exists</w:t>
      </w:r>
    </w:p>
    <w:p w14:paraId="654AAA26" w14:textId="77777777" w:rsidR="00130CB2" w:rsidRPr="00130CB2" w:rsidRDefault="00130CB2" w:rsidP="00130CB2">
      <w:pPr>
        <w:numPr>
          <w:ilvl w:val="0"/>
          <w:numId w:val="11"/>
        </w:numPr>
      </w:pPr>
      <w:r w:rsidRPr="00130CB2">
        <w:t>Emergency services need information</w:t>
      </w:r>
    </w:p>
    <w:p w14:paraId="7C6E57C1" w14:textId="77777777" w:rsidR="00130CB2" w:rsidRPr="00130CB2" w:rsidRDefault="00130CB2" w:rsidP="00130CB2">
      <w:r w:rsidRPr="00130CB2">
        <w:t>In these cases, volunteers must share information with the Safeguarding Lead or Event Lead.</w:t>
      </w:r>
    </w:p>
    <w:p w14:paraId="30299328" w14:textId="77777777" w:rsidR="00130CB2" w:rsidRPr="00130CB2" w:rsidRDefault="00130CB2" w:rsidP="00130CB2">
      <w:pPr>
        <w:rPr>
          <w:b/>
          <w:bCs/>
        </w:rPr>
      </w:pPr>
      <w:r w:rsidRPr="00130CB2">
        <w:rPr>
          <w:b/>
          <w:bCs/>
        </w:rPr>
        <w:lastRenderedPageBreak/>
        <w:t>11. After the Incident</w:t>
      </w:r>
    </w:p>
    <w:p w14:paraId="45FF2BBD" w14:textId="77777777" w:rsidR="00130CB2" w:rsidRPr="00130CB2" w:rsidRDefault="00130CB2" w:rsidP="00130CB2">
      <w:r w:rsidRPr="00130CB2">
        <w:t>After a crisis, the Event Lead or Safeguarding Lead will:</w:t>
      </w:r>
    </w:p>
    <w:p w14:paraId="693DD311" w14:textId="77777777" w:rsidR="00130CB2" w:rsidRPr="00130CB2" w:rsidRDefault="00130CB2" w:rsidP="00130CB2">
      <w:pPr>
        <w:numPr>
          <w:ilvl w:val="0"/>
          <w:numId w:val="12"/>
        </w:numPr>
      </w:pPr>
      <w:r w:rsidRPr="00130CB2">
        <w:t>Ensure the person is safe or supported</w:t>
      </w:r>
    </w:p>
    <w:p w14:paraId="03D7121D" w14:textId="77777777" w:rsidR="00130CB2" w:rsidRPr="00130CB2" w:rsidRDefault="00130CB2" w:rsidP="00130CB2">
      <w:pPr>
        <w:numPr>
          <w:ilvl w:val="0"/>
          <w:numId w:val="12"/>
        </w:numPr>
      </w:pPr>
      <w:r w:rsidRPr="00130CB2">
        <w:t>Record the incident</w:t>
      </w:r>
    </w:p>
    <w:p w14:paraId="6CDE9B54" w14:textId="77777777" w:rsidR="00130CB2" w:rsidRPr="00130CB2" w:rsidRDefault="00130CB2" w:rsidP="00130CB2">
      <w:pPr>
        <w:numPr>
          <w:ilvl w:val="0"/>
          <w:numId w:val="12"/>
        </w:numPr>
      </w:pPr>
      <w:r w:rsidRPr="00130CB2">
        <w:t>Inform the Board if required</w:t>
      </w:r>
    </w:p>
    <w:p w14:paraId="32F9D995" w14:textId="77777777" w:rsidR="00130CB2" w:rsidRPr="00130CB2" w:rsidRDefault="00130CB2" w:rsidP="00130CB2">
      <w:pPr>
        <w:numPr>
          <w:ilvl w:val="0"/>
          <w:numId w:val="12"/>
        </w:numPr>
      </w:pPr>
      <w:r w:rsidRPr="00130CB2">
        <w:t>Review what happened</w:t>
      </w:r>
    </w:p>
    <w:p w14:paraId="361CEA8B" w14:textId="77777777" w:rsidR="00130CB2" w:rsidRPr="00130CB2" w:rsidRDefault="00130CB2" w:rsidP="00130CB2">
      <w:pPr>
        <w:numPr>
          <w:ilvl w:val="0"/>
          <w:numId w:val="12"/>
        </w:numPr>
      </w:pPr>
      <w:r w:rsidRPr="00130CB2">
        <w:t>Identify learning or improvements</w:t>
      </w:r>
    </w:p>
    <w:p w14:paraId="0E5E9FEE" w14:textId="77777777" w:rsidR="00130CB2" w:rsidRPr="00130CB2" w:rsidRDefault="00130CB2" w:rsidP="00130CB2">
      <w:pPr>
        <w:rPr>
          <w:b/>
          <w:bCs/>
        </w:rPr>
      </w:pPr>
      <w:r w:rsidRPr="00130CB2">
        <w:rPr>
          <w:b/>
          <w:bCs/>
        </w:rPr>
        <w:t>12. Volunteer Wellbeing After a Crisis</w:t>
      </w:r>
    </w:p>
    <w:p w14:paraId="5F2A213C" w14:textId="77777777" w:rsidR="00130CB2" w:rsidRPr="00130CB2" w:rsidRDefault="00130CB2" w:rsidP="00130CB2">
      <w:r w:rsidRPr="00130CB2">
        <w:t>Supporting someone in distress can be emotionally challenging.</w:t>
      </w:r>
    </w:p>
    <w:p w14:paraId="6E49E857" w14:textId="77777777" w:rsidR="00130CB2" w:rsidRPr="00130CB2" w:rsidRDefault="00130CB2" w:rsidP="00130CB2">
      <w:r w:rsidRPr="00130CB2">
        <w:t>Volunteers will be offered:</w:t>
      </w:r>
    </w:p>
    <w:p w14:paraId="246340E0" w14:textId="77777777" w:rsidR="00130CB2" w:rsidRPr="00130CB2" w:rsidRDefault="00130CB2" w:rsidP="00130CB2">
      <w:pPr>
        <w:numPr>
          <w:ilvl w:val="0"/>
          <w:numId w:val="13"/>
        </w:numPr>
      </w:pPr>
      <w:r w:rsidRPr="00130CB2">
        <w:t>A debrief</w:t>
      </w:r>
    </w:p>
    <w:p w14:paraId="0EBCA12D" w14:textId="77777777" w:rsidR="00130CB2" w:rsidRPr="00130CB2" w:rsidRDefault="00130CB2" w:rsidP="00130CB2">
      <w:pPr>
        <w:numPr>
          <w:ilvl w:val="0"/>
          <w:numId w:val="13"/>
        </w:numPr>
      </w:pPr>
      <w:r w:rsidRPr="00130CB2">
        <w:t>Emotional support</w:t>
      </w:r>
    </w:p>
    <w:p w14:paraId="757FFFFB" w14:textId="77777777" w:rsidR="00130CB2" w:rsidRPr="00130CB2" w:rsidRDefault="00130CB2" w:rsidP="00130CB2">
      <w:pPr>
        <w:numPr>
          <w:ilvl w:val="0"/>
          <w:numId w:val="13"/>
        </w:numPr>
      </w:pPr>
      <w:r w:rsidRPr="00130CB2">
        <w:t>Time to reflect</w:t>
      </w:r>
    </w:p>
    <w:p w14:paraId="4A8C28B5" w14:textId="77777777" w:rsidR="00130CB2" w:rsidRPr="00130CB2" w:rsidRDefault="00130CB2" w:rsidP="00130CB2">
      <w:pPr>
        <w:numPr>
          <w:ilvl w:val="0"/>
          <w:numId w:val="13"/>
        </w:numPr>
      </w:pPr>
      <w:r w:rsidRPr="00130CB2">
        <w:t>Adjustments to duties if needed</w:t>
      </w:r>
    </w:p>
    <w:p w14:paraId="7E029093" w14:textId="77777777" w:rsidR="00130CB2" w:rsidRPr="00130CB2" w:rsidRDefault="00130CB2" w:rsidP="00130CB2">
      <w:pPr>
        <w:numPr>
          <w:ilvl w:val="0"/>
          <w:numId w:val="13"/>
        </w:numPr>
      </w:pPr>
      <w:r w:rsidRPr="00130CB2">
        <w:t>Encouragement to take breaks</w:t>
      </w:r>
    </w:p>
    <w:p w14:paraId="43715C07" w14:textId="77777777" w:rsidR="00130CB2" w:rsidRPr="00130CB2" w:rsidRDefault="00130CB2" w:rsidP="00130CB2">
      <w:r w:rsidRPr="00130CB2">
        <w:t>No volunteer should carry emotional weight alone.</w:t>
      </w:r>
    </w:p>
    <w:p w14:paraId="6EE43F7F" w14:textId="77777777" w:rsidR="00130CB2" w:rsidRPr="00130CB2" w:rsidRDefault="00130CB2" w:rsidP="00130CB2">
      <w:pPr>
        <w:rPr>
          <w:b/>
          <w:bCs/>
        </w:rPr>
      </w:pPr>
      <w:r w:rsidRPr="00130CB2">
        <w:rPr>
          <w:b/>
          <w:bCs/>
        </w:rPr>
        <w:t>13. Training Requirements</w:t>
      </w:r>
    </w:p>
    <w:p w14:paraId="4564EBDD" w14:textId="77777777" w:rsidR="00130CB2" w:rsidRPr="00130CB2" w:rsidRDefault="00130CB2" w:rsidP="00130CB2">
      <w:r w:rsidRPr="00130CB2">
        <w:t>Volunteers involved in crisis response will receive training in:</w:t>
      </w:r>
    </w:p>
    <w:p w14:paraId="4BB95986" w14:textId="77777777" w:rsidR="00130CB2" w:rsidRPr="00130CB2" w:rsidRDefault="00130CB2" w:rsidP="00130CB2">
      <w:pPr>
        <w:numPr>
          <w:ilvl w:val="0"/>
          <w:numId w:val="14"/>
        </w:numPr>
      </w:pPr>
      <w:r w:rsidRPr="00130CB2">
        <w:t>Safeguarding</w:t>
      </w:r>
    </w:p>
    <w:p w14:paraId="20AC3429" w14:textId="77777777" w:rsidR="00130CB2" w:rsidRPr="00130CB2" w:rsidRDefault="00130CB2" w:rsidP="00130CB2">
      <w:pPr>
        <w:numPr>
          <w:ilvl w:val="0"/>
          <w:numId w:val="14"/>
        </w:numPr>
      </w:pPr>
      <w:r w:rsidRPr="00130CB2">
        <w:t>Boundaries</w:t>
      </w:r>
    </w:p>
    <w:p w14:paraId="0959D181" w14:textId="77777777" w:rsidR="00130CB2" w:rsidRPr="00130CB2" w:rsidRDefault="00130CB2" w:rsidP="00130CB2">
      <w:pPr>
        <w:numPr>
          <w:ilvl w:val="0"/>
          <w:numId w:val="14"/>
        </w:numPr>
      </w:pPr>
      <w:r w:rsidRPr="00130CB2">
        <w:t>Recognising distress</w:t>
      </w:r>
    </w:p>
    <w:p w14:paraId="55C6F5B6" w14:textId="77777777" w:rsidR="00130CB2" w:rsidRPr="00130CB2" w:rsidRDefault="00130CB2" w:rsidP="00130CB2">
      <w:pPr>
        <w:numPr>
          <w:ilvl w:val="0"/>
          <w:numId w:val="14"/>
        </w:numPr>
      </w:pPr>
      <w:r w:rsidRPr="00130CB2">
        <w:t>Supportive communication</w:t>
      </w:r>
    </w:p>
    <w:p w14:paraId="4CCD3BA1" w14:textId="77777777" w:rsidR="00130CB2" w:rsidRPr="00130CB2" w:rsidRDefault="00130CB2" w:rsidP="00130CB2">
      <w:pPr>
        <w:numPr>
          <w:ilvl w:val="0"/>
          <w:numId w:val="14"/>
        </w:numPr>
      </w:pPr>
      <w:r w:rsidRPr="00130CB2">
        <w:t>Escalation procedures</w:t>
      </w:r>
    </w:p>
    <w:p w14:paraId="78757AA2" w14:textId="77777777" w:rsidR="00130CB2" w:rsidRPr="00130CB2" w:rsidRDefault="00130CB2" w:rsidP="00130CB2">
      <w:pPr>
        <w:numPr>
          <w:ilvl w:val="0"/>
          <w:numId w:val="14"/>
        </w:numPr>
      </w:pPr>
      <w:r w:rsidRPr="00130CB2">
        <w:t>Self</w:t>
      </w:r>
      <w:r w:rsidRPr="00130CB2">
        <w:noBreakHyphen/>
        <w:t>care</w:t>
      </w:r>
    </w:p>
    <w:p w14:paraId="4DEE8F50" w14:textId="77777777" w:rsidR="00130CB2" w:rsidRPr="00130CB2" w:rsidRDefault="00130CB2" w:rsidP="00130CB2">
      <w:r w:rsidRPr="00130CB2">
        <w:t>Event Leads and Safeguarding Leads receive additional training.</w:t>
      </w:r>
    </w:p>
    <w:p w14:paraId="53FCD0A5" w14:textId="77777777" w:rsidR="00130CB2" w:rsidRPr="00130CB2" w:rsidRDefault="00130CB2" w:rsidP="00130CB2">
      <w:pPr>
        <w:rPr>
          <w:b/>
          <w:bCs/>
        </w:rPr>
      </w:pPr>
      <w:r w:rsidRPr="00130CB2">
        <w:rPr>
          <w:b/>
          <w:bCs/>
        </w:rPr>
        <w:t>14. Record</w:t>
      </w:r>
      <w:r w:rsidRPr="00130CB2">
        <w:rPr>
          <w:b/>
          <w:bCs/>
        </w:rPr>
        <w:noBreakHyphen/>
        <w:t>Keeping</w:t>
      </w:r>
    </w:p>
    <w:p w14:paraId="24DD28F4" w14:textId="77777777" w:rsidR="00130CB2" w:rsidRPr="00130CB2" w:rsidRDefault="00130CB2" w:rsidP="00130CB2">
      <w:r w:rsidRPr="00130CB2">
        <w:t>We record:</w:t>
      </w:r>
    </w:p>
    <w:p w14:paraId="5378D867" w14:textId="77777777" w:rsidR="00130CB2" w:rsidRPr="00130CB2" w:rsidRDefault="00130CB2" w:rsidP="00130CB2">
      <w:pPr>
        <w:numPr>
          <w:ilvl w:val="0"/>
          <w:numId w:val="15"/>
        </w:numPr>
      </w:pPr>
      <w:r w:rsidRPr="00130CB2">
        <w:t>What happened</w:t>
      </w:r>
    </w:p>
    <w:p w14:paraId="5E12D75C" w14:textId="77777777" w:rsidR="00130CB2" w:rsidRPr="00130CB2" w:rsidRDefault="00130CB2" w:rsidP="00130CB2">
      <w:pPr>
        <w:numPr>
          <w:ilvl w:val="0"/>
          <w:numId w:val="15"/>
        </w:numPr>
      </w:pPr>
      <w:r w:rsidRPr="00130CB2">
        <w:t>Who was involved</w:t>
      </w:r>
    </w:p>
    <w:p w14:paraId="13DCCC80" w14:textId="77777777" w:rsidR="00130CB2" w:rsidRPr="00130CB2" w:rsidRDefault="00130CB2" w:rsidP="00130CB2">
      <w:pPr>
        <w:numPr>
          <w:ilvl w:val="0"/>
          <w:numId w:val="15"/>
        </w:numPr>
      </w:pPr>
      <w:r w:rsidRPr="00130CB2">
        <w:t>Actions taken</w:t>
      </w:r>
    </w:p>
    <w:p w14:paraId="189E0971" w14:textId="77777777" w:rsidR="00130CB2" w:rsidRPr="00130CB2" w:rsidRDefault="00130CB2" w:rsidP="00130CB2">
      <w:pPr>
        <w:numPr>
          <w:ilvl w:val="0"/>
          <w:numId w:val="15"/>
        </w:numPr>
      </w:pPr>
      <w:r w:rsidRPr="00130CB2">
        <w:t>Follow</w:t>
      </w:r>
      <w:r w:rsidRPr="00130CB2">
        <w:noBreakHyphen/>
        <w:t>up required</w:t>
      </w:r>
    </w:p>
    <w:p w14:paraId="01DCFDB6" w14:textId="77777777" w:rsidR="00130CB2" w:rsidRPr="00130CB2" w:rsidRDefault="00130CB2" w:rsidP="00130CB2">
      <w:pPr>
        <w:numPr>
          <w:ilvl w:val="0"/>
          <w:numId w:val="15"/>
        </w:numPr>
      </w:pPr>
      <w:r w:rsidRPr="00130CB2">
        <w:lastRenderedPageBreak/>
        <w:t>Any safeguarding concerns</w:t>
      </w:r>
    </w:p>
    <w:p w14:paraId="15FDD170" w14:textId="77777777" w:rsidR="00130CB2" w:rsidRPr="00130CB2" w:rsidRDefault="00130CB2" w:rsidP="00130CB2">
      <w:r w:rsidRPr="00130CB2">
        <w:t>Records are stored securely in line with UK GDPR.</w:t>
      </w:r>
    </w:p>
    <w:p w14:paraId="45587082" w14:textId="77777777" w:rsidR="00130CB2" w:rsidRPr="00130CB2" w:rsidRDefault="00130CB2" w:rsidP="00130CB2">
      <w:pPr>
        <w:rPr>
          <w:b/>
          <w:bCs/>
        </w:rPr>
      </w:pPr>
      <w:r w:rsidRPr="00130CB2">
        <w:rPr>
          <w:b/>
          <w:bCs/>
        </w:rPr>
        <w:t>15. Review of this Policy</w:t>
      </w:r>
    </w:p>
    <w:p w14:paraId="6CE10C42" w14:textId="77777777" w:rsidR="00130CB2" w:rsidRPr="00130CB2" w:rsidRDefault="00130CB2" w:rsidP="00130CB2">
      <w:r w:rsidRPr="00130CB2">
        <w:t>This policy is reviewed annually or sooner if:</w:t>
      </w:r>
    </w:p>
    <w:p w14:paraId="10A02270" w14:textId="77777777" w:rsidR="00130CB2" w:rsidRPr="00130CB2" w:rsidRDefault="00130CB2" w:rsidP="00130CB2">
      <w:pPr>
        <w:numPr>
          <w:ilvl w:val="0"/>
          <w:numId w:val="16"/>
        </w:numPr>
      </w:pPr>
      <w:r w:rsidRPr="00130CB2">
        <w:t>New risks emerge</w:t>
      </w:r>
    </w:p>
    <w:p w14:paraId="6A55C9DF" w14:textId="77777777" w:rsidR="00130CB2" w:rsidRPr="00130CB2" w:rsidRDefault="00130CB2" w:rsidP="00130CB2">
      <w:pPr>
        <w:numPr>
          <w:ilvl w:val="0"/>
          <w:numId w:val="16"/>
        </w:numPr>
      </w:pPr>
      <w:r w:rsidRPr="00130CB2">
        <w:t>Volunteers request improvements</w:t>
      </w:r>
    </w:p>
    <w:p w14:paraId="782E7023" w14:textId="77777777" w:rsidR="00130CB2" w:rsidRPr="00130CB2" w:rsidRDefault="00130CB2" w:rsidP="00130CB2">
      <w:pPr>
        <w:numPr>
          <w:ilvl w:val="0"/>
          <w:numId w:val="16"/>
        </w:numPr>
      </w:pPr>
      <w:r w:rsidRPr="00130CB2">
        <w:t>Safeguarding guidance changes</w:t>
      </w:r>
    </w:p>
    <w:p w14:paraId="2890DFC9" w14:textId="77777777" w:rsidR="00130CB2" w:rsidRPr="00130CB2" w:rsidRDefault="00130CB2" w:rsidP="00130CB2">
      <w:pPr>
        <w:numPr>
          <w:ilvl w:val="0"/>
          <w:numId w:val="16"/>
        </w:numPr>
      </w:pPr>
      <w:r w:rsidRPr="00130CB2">
        <w:t>A crisis incident highlights learning</w:t>
      </w:r>
    </w:p>
    <w:p w14:paraId="2EF7C6FE" w14:textId="77777777" w:rsidR="00244122" w:rsidRDefault="00244122"/>
    <w:sectPr w:rsidR="00244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F9C"/>
    <w:multiLevelType w:val="multilevel"/>
    <w:tmpl w:val="A278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90CC9"/>
    <w:multiLevelType w:val="multilevel"/>
    <w:tmpl w:val="3F7E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F46E8"/>
    <w:multiLevelType w:val="multilevel"/>
    <w:tmpl w:val="C80E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27701"/>
    <w:multiLevelType w:val="multilevel"/>
    <w:tmpl w:val="7368F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42CB3"/>
    <w:multiLevelType w:val="multilevel"/>
    <w:tmpl w:val="2FF2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21CDB"/>
    <w:multiLevelType w:val="multilevel"/>
    <w:tmpl w:val="4A82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E6CA9"/>
    <w:multiLevelType w:val="multilevel"/>
    <w:tmpl w:val="B29E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5C5FCE"/>
    <w:multiLevelType w:val="multilevel"/>
    <w:tmpl w:val="7E30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C64A53"/>
    <w:multiLevelType w:val="multilevel"/>
    <w:tmpl w:val="2138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90236F"/>
    <w:multiLevelType w:val="multilevel"/>
    <w:tmpl w:val="252E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875F7A"/>
    <w:multiLevelType w:val="multilevel"/>
    <w:tmpl w:val="2302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DE63FB"/>
    <w:multiLevelType w:val="multilevel"/>
    <w:tmpl w:val="9B1A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1E1B93"/>
    <w:multiLevelType w:val="multilevel"/>
    <w:tmpl w:val="37E2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AA0539"/>
    <w:multiLevelType w:val="multilevel"/>
    <w:tmpl w:val="3356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0B7722"/>
    <w:multiLevelType w:val="multilevel"/>
    <w:tmpl w:val="3BBE4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8763F0"/>
    <w:multiLevelType w:val="multilevel"/>
    <w:tmpl w:val="966E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903108">
    <w:abstractNumId w:val="15"/>
  </w:num>
  <w:num w:numId="2" w16cid:durableId="1385063809">
    <w:abstractNumId w:val="1"/>
  </w:num>
  <w:num w:numId="3" w16cid:durableId="137697818">
    <w:abstractNumId w:val="6"/>
  </w:num>
  <w:num w:numId="4" w16cid:durableId="628784909">
    <w:abstractNumId w:val="2"/>
  </w:num>
  <w:num w:numId="5" w16cid:durableId="705564334">
    <w:abstractNumId w:val="9"/>
  </w:num>
  <w:num w:numId="6" w16cid:durableId="1341616701">
    <w:abstractNumId w:val="13"/>
  </w:num>
  <w:num w:numId="7" w16cid:durableId="1974946855">
    <w:abstractNumId w:val="11"/>
  </w:num>
  <w:num w:numId="8" w16cid:durableId="1943341485">
    <w:abstractNumId w:val="4"/>
  </w:num>
  <w:num w:numId="9" w16cid:durableId="223805841">
    <w:abstractNumId w:val="10"/>
  </w:num>
  <w:num w:numId="10" w16cid:durableId="627978729">
    <w:abstractNumId w:val="5"/>
  </w:num>
  <w:num w:numId="11" w16cid:durableId="1768423546">
    <w:abstractNumId w:val="0"/>
  </w:num>
  <w:num w:numId="12" w16cid:durableId="2139252061">
    <w:abstractNumId w:val="14"/>
  </w:num>
  <w:num w:numId="13" w16cid:durableId="485781131">
    <w:abstractNumId w:val="12"/>
  </w:num>
  <w:num w:numId="14" w16cid:durableId="287443556">
    <w:abstractNumId w:val="3"/>
  </w:num>
  <w:num w:numId="15" w16cid:durableId="1974092996">
    <w:abstractNumId w:val="7"/>
  </w:num>
  <w:num w:numId="16" w16cid:durableId="3799413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B2"/>
    <w:rsid w:val="00130CB2"/>
    <w:rsid w:val="00244122"/>
    <w:rsid w:val="003D543F"/>
    <w:rsid w:val="007D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2D91A"/>
  <w15:chartTrackingRefBased/>
  <w15:docId w15:val="{16A4AD1B-FF8D-4EA7-A748-C23DFFCF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C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Showell</dc:creator>
  <cp:keywords/>
  <dc:description/>
  <cp:lastModifiedBy>lee showell</cp:lastModifiedBy>
  <cp:revision>2</cp:revision>
  <dcterms:created xsi:type="dcterms:W3CDTF">2026-06-20T13:04:00Z</dcterms:created>
  <dcterms:modified xsi:type="dcterms:W3CDTF">2026-06-20T13:04:00Z</dcterms:modified>
</cp:coreProperties>
</file>